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FEB" w:rsidRPr="0056519A" w:rsidRDefault="00A70FEB" w:rsidP="00A70FEB">
      <w:pPr>
        <w:jc w:val="center"/>
        <w:rPr>
          <w:rFonts w:ascii="Calibri Light" w:hAnsi="Calibri Light" w:cs="Calibri Light"/>
          <w:b/>
          <w:sz w:val="24"/>
          <w:szCs w:val="24"/>
        </w:rPr>
      </w:pPr>
      <w:bookmarkStart w:id="0" w:name="_Hlk523676860"/>
      <w:r w:rsidRPr="0056519A">
        <w:rPr>
          <w:rFonts w:ascii="Calibri Light" w:hAnsi="Calibri Light" w:cs="Calibri Light"/>
          <w:sz w:val="24"/>
          <w:szCs w:val="24"/>
        </w:rPr>
        <w:t>Prijedlog</w:t>
      </w:r>
      <w:r w:rsidRPr="0056519A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  <w:bookmarkEnd w:id="0"/>
    </w:p>
    <w:tbl>
      <w:tblPr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2221"/>
        <w:gridCol w:w="3934"/>
        <w:gridCol w:w="1082"/>
        <w:gridCol w:w="4954"/>
      </w:tblGrid>
      <w:tr w:rsidR="00A70FEB" w:rsidRPr="0056519A" w:rsidTr="0056519A">
        <w:tc>
          <w:tcPr>
            <w:tcW w:w="8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FEB" w:rsidRPr="0056519A" w:rsidRDefault="00A70FEB" w:rsidP="0063745D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6519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</w:p>
          <w:p w:rsidR="00A70FEB" w:rsidRPr="0056519A" w:rsidRDefault="00A70FEB" w:rsidP="0063745D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56519A">
              <w:rPr>
                <w:rFonts w:ascii="Calibri Light" w:hAnsi="Calibri Light" w:cs="Calibri Light"/>
                <w:sz w:val="24"/>
                <w:szCs w:val="24"/>
              </w:rPr>
              <w:t>Ponavljanje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FEB" w:rsidRPr="0056519A" w:rsidRDefault="00A70FEB" w:rsidP="0063745D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6519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  <w:p w:rsidR="00A70FEB" w:rsidRPr="0056519A" w:rsidRDefault="00A70FEB" w:rsidP="0063745D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A70FEB" w:rsidRPr="0056519A" w:rsidTr="0056519A">
        <w:trPr>
          <w:trHeight w:val="720"/>
        </w:trPr>
        <w:tc>
          <w:tcPr>
            <w:tcW w:w="8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FEB" w:rsidRPr="0056519A" w:rsidRDefault="00A70FEB" w:rsidP="0063745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6519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</w:p>
          <w:p w:rsidR="00A70FEB" w:rsidRPr="0056519A" w:rsidRDefault="00A70FEB" w:rsidP="0063745D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56519A">
              <w:rPr>
                <w:rFonts w:ascii="Calibri Light" w:hAnsi="Calibri Light" w:cs="Calibri Light"/>
                <w:bCs/>
                <w:sz w:val="24"/>
                <w:szCs w:val="24"/>
              </w:rPr>
              <w:t>Tematsko ponavljanje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FEB" w:rsidRPr="0056519A" w:rsidRDefault="00A70FEB" w:rsidP="0063745D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6519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A70FEB" w:rsidRPr="0056519A" w:rsidTr="0056519A">
        <w:tc>
          <w:tcPr>
            <w:tcW w:w="8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FEB" w:rsidRPr="0056519A" w:rsidRDefault="00A70FEB" w:rsidP="0063745D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6519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r w:rsidRPr="0056519A">
              <w:rPr>
                <w:rFonts w:ascii="Calibri Light" w:hAnsi="Calibri Light" w:cs="Calibri Light"/>
                <w:bCs/>
                <w:sz w:val="24"/>
                <w:szCs w:val="24"/>
              </w:rPr>
              <w:t>51.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FEB" w:rsidRPr="0056519A" w:rsidRDefault="00A70FEB" w:rsidP="0063745D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6519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A70FEB" w:rsidRPr="0056519A" w:rsidTr="0056519A">
        <w:tc>
          <w:tcPr>
            <w:tcW w:w="8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FEB" w:rsidRPr="0056519A" w:rsidRDefault="00A70FEB" w:rsidP="0063745D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6519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56519A">
              <w:rPr>
                <w:rFonts w:ascii="Calibri Light" w:hAnsi="Calibri Light" w:cs="Calibri Light"/>
                <w:bCs/>
                <w:sz w:val="24"/>
                <w:szCs w:val="24"/>
              </w:rPr>
              <w:t>ponavljanje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FEB" w:rsidRPr="0056519A" w:rsidRDefault="00A70FEB" w:rsidP="0063745D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6519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A70FEB" w:rsidRPr="0056519A" w:rsidTr="0056519A">
        <w:trPr>
          <w:trHeight w:val="1012"/>
        </w:trPr>
        <w:tc>
          <w:tcPr>
            <w:tcW w:w="8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FEB" w:rsidRPr="0056519A" w:rsidRDefault="00A70FEB" w:rsidP="0063745D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56519A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A70FEB" w:rsidRPr="0056519A" w:rsidRDefault="00A70FEB" w:rsidP="0063745D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6519A">
              <w:rPr>
                <w:rFonts w:ascii="Calibri Light" w:hAnsi="Calibri Light" w:cs="Calibri Light"/>
                <w:sz w:val="24"/>
                <w:szCs w:val="24"/>
              </w:rPr>
              <w:t>Europske monarhije u srednjem i ranom novom vijeku – odabrani primjeri.</w:t>
            </w:r>
          </w:p>
          <w:p w:rsidR="00A70FEB" w:rsidRPr="0056519A" w:rsidRDefault="00A70FEB" w:rsidP="0063745D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6519A">
              <w:rPr>
                <w:rFonts w:ascii="Calibri Light" w:hAnsi="Calibri Light" w:cs="Calibri Light"/>
                <w:sz w:val="24"/>
                <w:szCs w:val="24"/>
              </w:rPr>
              <w:t>Umjetnost od predromanike do baroka – europski i hrvatski primjeri. Arapska i osmanska umjetnost u Europi.</w:t>
            </w:r>
          </w:p>
          <w:p w:rsidR="00A70FEB" w:rsidRPr="0056519A" w:rsidRDefault="00A70FEB" w:rsidP="0063745D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6519A">
              <w:rPr>
                <w:rFonts w:ascii="Calibri Light" w:hAnsi="Calibri Light" w:cs="Calibri Light"/>
                <w:sz w:val="24"/>
                <w:szCs w:val="24"/>
              </w:rPr>
              <w:t>Tehnološki napredak u srednjem i ranom novom vijeku: izum tiska, inovacije u poljoprivredi, gradnja utvrda, dvoraca i gradova – europski i hrvatski primjeri.</w:t>
            </w:r>
          </w:p>
          <w:p w:rsidR="00A70FEB" w:rsidRPr="0056519A" w:rsidRDefault="00A70FEB" w:rsidP="0063745D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6519A">
              <w:rPr>
                <w:rFonts w:ascii="Calibri Light" w:hAnsi="Calibri Light" w:cs="Calibri Light"/>
                <w:i/>
                <w:iCs/>
                <w:color w:val="FF0000"/>
                <w:sz w:val="24"/>
                <w:szCs w:val="24"/>
              </w:rPr>
              <w:t> </w:t>
            </w:r>
            <w:r w:rsidRPr="0056519A">
              <w:rPr>
                <w:rFonts w:ascii="Calibri Light" w:hAnsi="Calibri Light" w:cs="Calibri Light"/>
                <w:sz w:val="24"/>
                <w:szCs w:val="24"/>
              </w:rPr>
              <w:t>Uspon obrta, trgovine i manufakture. Razvoj srednjovjekovnih i ranonovovjekovnih gradova – europski i hrvatski primjeri.</w:t>
            </w:r>
          </w:p>
          <w:p w:rsidR="00A70FEB" w:rsidRPr="0056519A" w:rsidRDefault="00A70FEB" w:rsidP="0063745D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6519A">
              <w:rPr>
                <w:rFonts w:ascii="Calibri Light" w:hAnsi="Calibri Light" w:cs="Calibri Light"/>
                <w:sz w:val="24"/>
                <w:szCs w:val="24"/>
              </w:rPr>
              <w:t> Gospodarske posljedice velikih geografskih otkrića.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FEB" w:rsidRPr="0056519A" w:rsidRDefault="00A70FEB" w:rsidP="0063745D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6519A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A70FEB" w:rsidRPr="0056519A" w:rsidRDefault="00A70FEB" w:rsidP="0063745D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6519A">
              <w:rPr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A70FEB" w:rsidRPr="0056519A" w:rsidTr="0056519A">
        <w:trPr>
          <w:trHeight w:val="773"/>
        </w:trPr>
        <w:tc>
          <w:tcPr>
            <w:tcW w:w="8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FEB" w:rsidRPr="0056519A" w:rsidRDefault="00A70FEB" w:rsidP="0063745D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6519A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A70FEB" w:rsidRPr="0056519A" w:rsidRDefault="00A70FEB" w:rsidP="0063745D">
            <w:pPr>
              <w:pStyle w:val="normal-000076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6519A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POV OŠ B.6.1. </w:t>
            </w:r>
            <w:r w:rsidRPr="0056519A">
              <w:rPr>
                <w:rFonts w:ascii="Calibri Light" w:hAnsi="Calibri Light" w:cs="Calibri Light"/>
                <w:sz w:val="24"/>
                <w:szCs w:val="24"/>
              </w:rPr>
              <w:t>Učenik </w:t>
            </w:r>
            <w:r w:rsidRPr="0056519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objašnjava </w:t>
            </w:r>
            <w:r w:rsidRPr="0056519A">
              <w:rPr>
                <w:rFonts w:ascii="Calibri Light" w:hAnsi="Calibri Light" w:cs="Calibri Light"/>
                <w:sz w:val="24"/>
                <w:szCs w:val="24"/>
              </w:rPr>
              <w:t>gospodarsku dinamiku i njezinu važnost u srednjem i ranom novom vijeku.</w:t>
            </w:r>
          </w:p>
          <w:p w:rsidR="00A70FEB" w:rsidRPr="0056519A" w:rsidRDefault="00A70FEB" w:rsidP="0063745D">
            <w:pPr>
              <w:pStyle w:val="normal-000076"/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</w:pPr>
            <w:r w:rsidRPr="0056519A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POV OŠ C.6.1.</w:t>
            </w:r>
            <w:r w:rsidRPr="0056519A">
              <w:rPr>
                <w:rFonts w:ascii="Calibri Light" w:hAnsi="Calibri Light" w:cs="Calibri Light"/>
                <w:sz w:val="24"/>
                <w:szCs w:val="24"/>
              </w:rPr>
              <w:t xml:space="preserve"> Učenik </w:t>
            </w:r>
            <w:r w:rsidRPr="0056519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objašnjava </w:t>
            </w:r>
            <w:r w:rsidRPr="0056519A">
              <w:rPr>
                <w:rFonts w:ascii="Calibri Light" w:hAnsi="Calibri Light" w:cs="Calibri Light"/>
                <w:sz w:val="24"/>
                <w:szCs w:val="24"/>
              </w:rPr>
              <w:t>utjecaj znanosti, izuma i tehnologije na razvoj društva u srednjem i ranom novom vijeku.</w:t>
            </w:r>
          </w:p>
          <w:p w:rsidR="00A70FEB" w:rsidRPr="0056519A" w:rsidRDefault="00A70FEB" w:rsidP="0063745D">
            <w:pPr>
              <w:pStyle w:val="normal-000076"/>
              <w:rPr>
                <w:rFonts w:ascii="Calibri Light" w:hAnsi="Calibri Light" w:cs="Calibri Light"/>
                <w:sz w:val="24"/>
                <w:szCs w:val="24"/>
                <w:shd w:val="clear" w:color="auto" w:fill="FFFFFF"/>
              </w:rPr>
            </w:pPr>
            <w:r w:rsidRPr="0056519A">
              <w:rPr>
                <w:rFonts w:ascii="Calibri Light" w:hAnsi="Calibri Light" w:cs="Calibri Light"/>
                <w:b/>
                <w:bCs/>
                <w:sz w:val="24"/>
                <w:szCs w:val="24"/>
                <w:shd w:val="clear" w:color="auto" w:fill="FFFFFF"/>
              </w:rPr>
              <w:t>POV OŠ D.6.1.</w:t>
            </w:r>
            <w:r w:rsidRPr="0056519A">
              <w:rPr>
                <w:rFonts w:ascii="Calibri Light" w:hAnsi="Calibri Light" w:cs="Calibri Light"/>
                <w:sz w:val="24"/>
                <w:szCs w:val="24"/>
                <w:shd w:val="clear" w:color="auto" w:fill="FFFFFF"/>
              </w:rPr>
              <w:t xml:space="preserve"> Učenik objašnjava oblike vlasti i načine upravljanja državom u srednjem i ranom novom vijeku.</w:t>
            </w:r>
          </w:p>
          <w:p w:rsidR="00A70FEB" w:rsidRPr="0056519A" w:rsidRDefault="00A70FEB" w:rsidP="0063745D">
            <w:pPr>
              <w:pStyle w:val="normal-000076"/>
              <w:rPr>
                <w:rFonts w:ascii="Calibri Light" w:hAnsi="Calibri Light" w:cs="Calibri Light"/>
                <w:color w:val="FF0000"/>
                <w:sz w:val="24"/>
                <w:szCs w:val="24"/>
                <w:shd w:val="clear" w:color="auto" w:fill="FFFFFF"/>
              </w:rPr>
            </w:pPr>
            <w:r w:rsidRPr="0056519A">
              <w:rPr>
                <w:rFonts w:ascii="Calibri Light" w:hAnsi="Calibri Light" w:cs="Calibri Light"/>
                <w:b/>
                <w:bCs/>
                <w:sz w:val="24"/>
                <w:szCs w:val="24"/>
                <w:shd w:val="clear" w:color="auto" w:fill="FFFFFF"/>
              </w:rPr>
              <w:t>POV OŠ E.6.1.</w:t>
            </w:r>
            <w:r w:rsidRPr="0056519A">
              <w:rPr>
                <w:rFonts w:ascii="Calibri Light" w:hAnsi="Calibri Light" w:cs="Calibri Light"/>
                <w:sz w:val="24"/>
                <w:szCs w:val="24"/>
                <w:shd w:val="clear" w:color="auto" w:fill="FFFFFF"/>
              </w:rPr>
              <w:t xml:space="preserve"> Učenik </w:t>
            </w:r>
            <w:r w:rsidRPr="0056519A">
              <w:rPr>
                <w:rFonts w:ascii="Calibri Light" w:hAnsi="Calibri Light" w:cs="Calibri Light"/>
                <w:i/>
                <w:iCs/>
                <w:sz w:val="24"/>
                <w:szCs w:val="24"/>
                <w:shd w:val="clear" w:color="auto" w:fill="FFFFFF"/>
              </w:rPr>
              <w:t>objašnjava </w:t>
            </w:r>
            <w:r w:rsidRPr="0056519A">
              <w:rPr>
                <w:rFonts w:ascii="Calibri Light" w:hAnsi="Calibri Light" w:cs="Calibri Light"/>
                <w:sz w:val="24"/>
                <w:szCs w:val="24"/>
                <w:shd w:val="clear" w:color="auto" w:fill="FFFFFF"/>
              </w:rPr>
              <w:t>različite ideje, umjetničke stilove i književna djela u srednjem i ranom novom vijeku.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FEB" w:rsidRPr="0056519A" w:rsidRDefault="00A70FEB" w:rsidP="0063745D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56519A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A70FEB" w:rsidRPr="0056519A" w:rsidRDefault="00A70FEB" w:rsidP="0063745D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56519A">
              <w:rPr>
                <w:rFonts w:ascii="Calibri Light" w:hAnsi="Calibri Light" w:cs="Calibri Light"/>
                <w:bCs/>
                <w:sz w:val="24"/>
                <w:szCs w:val="24"/>
              </w:rPr>
              <w:t>Učenik:</w:t>
            </w:r>
          </w:p>
          <w:p w:rsidR="00A70FEB" w:rsidRPr="0056519A" w:rsidRDefault="00A70FEB" w:rsidP="0063745D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56519A">
              <w:rPr>
                <w:rFonts w:ascii="Calibri Light" w:hAnsi="Calibri Light" w:cs="Calibri Light"/>
                <w:bCs/>
                <w:sz w:val="24"/>
                <w:szCs w:val="24"/>
              </w:rPr>
              <w:t>- obrazlaže procese nastanka europskih monarhija, dinastičke promjene i međusobne sukobe</w:t>
            </w:r>
          </w:p>
          <w:p w:rsidR="00A70FEB" w:rsidRPr="0056519A" w:rsidRDefault="00A70FEB" w:rsidP="0063745D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56519A">
              <w:rPr>
                <w:rFonts w:ascii="Calibri Light" w:hAnsi="Calibri Light" w:cs="Calibri Light"/>
                <w:bCs/>
                <w:i/>
                <w:iCs/>
                <w:sz w:val="24"/>
                <w:szCs w:val="24"/>
              </w:rPr>
              <w:t xml:space="preserve">- </w:t>
            </w:r>
            <w:r w:rsidRPr="0056519A">
              <w:rPr>
                <w:rFonts w:ascii="Calibri Light" w:hAnsi="Calibri Light" w:cs="Calibri Light"/>
                <w:bCs/>
                <w:sz w:val="24"/>
                <w:szCs w:val="24"/>
              </w:rPr>
              <w:t>opisuje povezanost trgovine s razvojem gradova u Europi i Hrvatskoj u srednjem i ranom novom vijeku</w:t>
            </w:r>
          </w:p>
          <w:p w:rsidR="00A70FEB" w:rsidRPr="0056519A" w:rsidRDefault="00A70FEB" w:rsidP="0063745D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56519A">
              <w:rPr>
                <w:rFonts w:ascii="Calibri Light" w:hAnsi="Calibri Light" w:cs="Calibri Light"/>
                <w:bCs/>
                <w:sz w:val="24"/>
                <w:szCs w:val="24"/>
              </w:rPr>
              <w:t>- opisuje utjecaje izvaneuropskih civilizacija i kultura na europsko gospodarstvo</w:t>
            </w:r>
          </w:p>
          <w:p w:rsidR="00A70FEB" w:rsidRPr="0056519A" w:rsidRDefault="00A70FEB" w:rsidP="0063745D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56519A">
              <w:rPr>
                <w:rFonts w:ascii="Calibri Light" w:hAnsi="Calibri Light" w:cs="Calibri Light"/>
                <w:bCs/>
                <w:sz w:val="24"/>
                <w:szCs w:val="24"/>
              </w:rPr>
              <w:lastRenderedPageBreak/>
              <w:t>- uspoređuje različite umjetničke stilove i kulturne dosege srednjega i ranoga novoga vijeka</w:t>
            </w:r>
          </w:p>
        </w:tc>
      </w:tr>
      <w:tr w:rsidR="00A70FEB" w:rsidRPr="0056519A" w:rsidTr="0056519A">
        <w:trPr>
          <w:trHeight w:val="567"/>
        </w:trPr>
        <w:tc>
          <w:tcPr>
            <w:tcW w:w="1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FEB" w:rsidRPr="0056519A" w:rsidRDefault="00A70FEB" w:rsidP="0063745D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56519A">
              <w:rPr>
                <w:rFonts w:ascii="Calibri Light" w:eastAsia="Calibri" w:hAnsi="Calibri Light" w:cs="Calibri Light"/>
                <w:b/>
                <w:sz w:val="24"/>
                <w:szCs w:val="24"/>
              </w:rPr>
              <w:lastRenderedPageBreak/>
              <w:t xml:space="preserve">ISHODI NA RAZINI AKTIVNOSTI NASTAVNE JEDINICE: </w:t>
            </w:r>
          </w:p>
          <w:p w:rsidR="00A70FEB" w:rsidRPr="0056519A" w:rsidRDefault="00A70FEB" w:rsidP="0063745D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6519A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A70FEB" w:rsidRPr="0056519A" w:rsidRDefault="00A70FEB" w:rsidP="0063745D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6519A">
              <w:rPr>
                <w:rFonts w:ascii="Calibri Light" w:hAnsi="Calibri Light" w:cs="Calibri Light"/>
                <w:sz w:val="24"/>
                <w:szCs w:val="24"/>
              </w:rPr>
              <w:t>- sastavlja kviz pitanja</w:t>
            </w:r>
          </w:p>
          <w:p w:rsidR="00A70FEB" w:rsidRPr="0056519A" w:rsidRDefault="00A70FEB" w:rsidP="0063745D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6519A">
              <w:rPr>
                <w:rFonts w:ascii="Calibri Light" w:hAnsi="Calibri Light" w:cs="Calibri Light"/>
                <w:sz w:val="24"/>
                <w:szCs w:val="24"/>
              </w:rPr>
              <w:t>- procjenjuje svoje znanje</w:t>
            </w:r>
          </w:p>
          <w:p w:rsidR="00A70FEB" w:rsidRPr="0056519A" w:rsidRDefault="00A70FEB" w:rsidP="0063745D">
            <w:pPr>
              <w:spacing w:after="0"/>
              <w:contextualSpacing/>
              <w:jc w:val="both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56519A">
              <w:rPr>
                <w:rFonts w:ascii="Calibri Light" w:hAnsi="Calibri Light" w:cs="Calibri Light"/>
                <w:sz w:val="24"/>
                <w:szCs w:val="24"/>
              </w:rPr>
              <w:t>- izrađuje plan učenja</w:t>
            </w:r>
          </w:p>
        </w:tc>
      </w:tr>
      <w:tr w:rsidR="00A70FEB" w:rsidRPr="0056519A" w:rsidTr="0056519A">
        <w:trPr>
          <w:trHeight w:val="476"/>
        </w:trPr>
        <w:tc>
          <w:tcPr>
            <w:tcW w:w="1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0FEB" w:rsidRPr="0056519A" w:rsidRDefault="00A70FEB" w:rsidP="0063745D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6519A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A70FEB" w:rsidRPr="0056519A" w:rsidRDefault="00A70FEB" w:rsidP="0063745D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6519A">
              <w:rPr>
                <w:rFonts w:ascii="Calibri Light" w:hAnsi="Calibri Light" w:cs="Calibri Light"/>
                <w:sz w:val="24"/>
                <w:szCs w:val="24"/>
              </w:rPr>
              <w:t>frontalni rad, individualni rad, rad u skupini</w:t>
            </w:r>
          </w:p>
          <w:p w:rsidR="00A70FEB" w:rsidRPr="0056519A" w:rsidRDefault="00A70FEB" w:rsidP="0063745D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70FEB" w:rsidRPr="0056519A" w:rsidTr="0056519A">
        <w:trPr>
          <w:trHeight w:val="554"/>
        </w:trPr>
        <w:tc>
          <w:tcPr>
            <w:tcW w:w="1400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FEB" w:rsidRPr="0056519A" w:rsidRDefault="00A70FEB" w:rsidP="0063745D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6519A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A70FEB" w:rsidRPr="0056519A" w:rsidRDefault="00A70FEB" w:rsidP="0063745D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6519A">
              <w:rPr>
                <w:rFonts w:ascii="Calibri Light" w:hAnsi="Calibri Light" w:cs="Calibri Light"/>
                <w:sz w:val="24"/>
                <w:szCs w:val="24"/>
              </w:rPr>
              <w:t>razgovor, čitanje i rad na tekstu u tiskanom i digitalnom udžbeniku, usmeno izlaganje, pisanje</w:t>
            </w:r>
          </w:p>
          <w:p w:rsidR="00A70FEB" w:rsidRPr="0056519A" w:rsidRDefault="00A70FEB" w:rsidP="0063745D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56519A">
              <w:rPr>
                <w:rFonts w:ascii="Calibri Light" w:hAnsi="Calibri Light" w:cs="Calibri Light"/>
                <w:bCs/>
                <w:sz w:val="24"/>
                <w:szCs w:val="24"/>
              </w:rPr>
              <w:t>(*napomena: DDS je kratica za dodatni digitalni sadržaj dalje u tekstu kratica u DDS)</w:t>
            </w:r>
          </w:p>
        </w:tc>
      </w:tr>
      <w:tr w:rsidR="00A70FEB" w:rsidRPr="0056519A" w:rsidTr="0056519A">
        <w:trPr>
          <w:trHeight w:val="433"/>
        </w:trPr>
        <w:tc>
          <w:tcPr>
            <w:tcW w:w="1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0FEB" w:rsidRPr="0056519A" w:rsidRDefault="00A70FEB" w:rsidP="0063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56519A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56519A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A70FEB" w:rsidRPr="0056519A" w:rsidRDefault="00A70FEB" w:rsidP="0063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56519A">
              <w:rPr>
                <w:rFonts w:ascii="Calibri Light" w:hAnsi="Calibri Light" w:cs="Calibri Light"/>
                <w:bCs/>
                <w:sz w:val="24"/>
                <w:szCs w:val="24"/>
              </w:rPr>
              <w:t>ključni pojmovi 9., 10., 11., 12., 13. i 14. nastavne teme</w:t>
            </w:r>
          </w:p>
        </w:tc>
      </w:tr>
      <w:tr w:rsidR="00A70FEB" w:rsidRPr="0056519A" w:rsidTr="0056519A">
        <w:trPr>
          <w:trHeight w:val="70"/>
        </w:trPr>
        <w:tc>
          <w:tcPr>
            <w:tcW w:w="1400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FEB" w:rsidRPr="0056519A" w:rsidRDefault="00A70FEB" w:rsidP="0063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</w:pPr>
            <w:r w:rsidRPr="0056519A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  <w:t>NASTAVNA SREDSTVA I POMAGALA:</w:t>
            </w:r>
          </w:p>
          <w:p w:rsidR="00A70FEB" w:rsidRPr="0056519A" w:rsidRDefault="00A70FEB" w:rsidP="0063745D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56519A">
              <w:rPr>
                <w:rFonts w:ascii="Calibri Light" w:hAnsi="Calibri Light" w:cs="Calibri Light"/>
                <w:bCs/>
                <w:sz w:val="24"/>
                <w:szCs w:val="24"/>
              </w:rPr>
              <w:t>udžbenik, računalo i LCD projektor/pametna ploča, tablet, dodatni digitalni sadržaji (mozaBook i e-sfera)</w:t>
            </w:r>
          </w:p>
        </w:tc>
      </w:tr>
      <w:tr w:rsidR="00A70FEB" w:rsidRPr="0056519A" w:rsidTr="0056519A">
        <w:trPr>
          <w:trHeight w:val="70"/>
        </w:trPr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FEB" w:rsidRPr="0056519A" w:rsidRDefault="00A70FEB" w:rsidP="0063745D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6519A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A70FEB" w:rsidRPr="0056519A" w:rsidRDefault="00A70FEB" w:rsidP="0063745D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56519A">
              <w:rPr>
                <w:rFonts w:ascii="Calibri Light" w:hAnsi="Calibri Light" w:cs="Calibri Light"/>
                <w:sz w:val="24"/>
                <w:szCs w:val="24"/>
              </w:rPr>
              <w:t>Geografija, Informatika</w:t>
            </w:r>
          </w:p>
          <w:p w:rsidR="00A70FEB" w:rsidRPr="0056519A" w:rsidRDefault="00A70FEB" w:rsidP="0063745D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6519A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A70FEB" w:rsidRPr="0056519A" w:rsidRDefault="00A70FEB" w:rsidP="0063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56519A">
              <w:rPr>
                <w:rFonts w:ascii="Calibri Light" w:hAnsi="Calibri Light" w:cs="Calibri Light"/>
                <w:sz w:val="24"/>
                <w:szCs w:val="24"/>
              </w:rPr>
              <w:t>UKU, OSR, GOO, IKT</w:t>
            </w:r>
          </w:p>
        </w:tc>
        <w:tc>
          <w:tcPr>
            <w:tcW w:w="98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FEB" w:rsidRPr="0056519A" w:rsidRDefault="00A70FEB" w:rsidP="0063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</w:pPr>
            <w:r w:rsidRPr="0056519A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  <w:t>POVIJESNI TEHNIČKI KONCEPTI:</w:t>
            </w:r>
          </w:p>
          <w:p w:rsidR="00A70FEB" w:rsidRPr="0056519A" w:rsidRDefault="00A70FEB" w:rsidP="0063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56519A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Kontinuitet i promjen</w:t>
            </w:r>
            <w:r w:rsidR="0056519A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a</w:t>
            </w:r>
            <w:r w:rsidRPr="0056519A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; Uzroci i posljedice; Vrijeme i prostor; Usporedba i sučeljavanje;</w:t>
            </w:r>
          </w:p>
          <w:p w:rsidR="00A70FEB" w:rsidRPr="0056519A" w:rsidRDefault="00A70FEB" w:rsidP="0063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A70FEB" w:rsidRDefault="00A70FEB" w:rsidP="0063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56519A" w:rsidRDefault="0056519A" w:rsidP="0063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56519A" w:rsidRDefault="0056519A" w:rsidP="0063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56519A" w:rsidRDefault="0056519A" w:rsidP="0063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56519A" w:rsidRDefault="0056519A" w:rsidP="0063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56519A" w:rsidRDefault="0056519A" w:rsidP="0063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56519A" w:rsidRDefault="0056519A" w:rsidP="0063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56519A" w:rsidRDefault="0056519A" w:rsidP="0063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56519A" w:rsidRDefault="0056519A" w:rsidP="0063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56519A" w:rsidRPr="0056519A" w:rsidRDefault="0056519A" w:rsidP="0063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A70FEB" w:rsidRPr="0056519A" w:rsidTr="0056519A">
        <w:tc>
          <w:tcPr>
            <w:tcW w:w="1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FEB" w:rsidRPr="0056519A" w:rsidRDefault="00A70FEB" w:rsidP="0063745D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70FEB" w:rsidRPr="0056519A" w:rsidRDefault="00A70FEB" w:rsidP="0063745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6519A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A70FEB" w:rsidRPr="0056519A" w:rsidTr="0056519A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FEB" w:rsidRPr="0056519A" w:rsidRDefault="00A70FEB" w:rsidP="0063745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70FEB" w:rsidRPr="0056519A" w:rsidRDefault="00A70FEB" w:rsidP="0063745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6519A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FEB" w:rsidRPr="0056519A" w:rsidRDefault="00A70FEB" w:rsidP="0063745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70FEB" w:rsidRPr="0056519A" w:rsidRDefault="00A70FEB" w:rsidP="0063745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70FEB" w:rsidRPr="0056519A" w:rsidRDefault="00A70FEB" w:rsidP="0063745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6519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FEB" w:rsidRPr="0056519A" w:rsidRDefault="00A70FEB" w:rsidP="0063745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70FEB" w:rsidRPr="0056519A" w:rsidRDefault="00A70FEB" w:rsidP="0063745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70FEB" w:rsidRPr="0056519A" w:rsidRDefault="00A70FEB" w:rsidP="0063745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6519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A70FEB" w:rsidRPr="0056519A" w:rsidRDefault="00A70FEB" w:rsidP="0063745D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56519A">
              <w:rPr>
                <w:rFonts w:ascii="Calibri Light" w:hAnsi="Calibri Light" w:cs="Calibri Light"/>
                <w:i/>
                <w:sz w:val="24"/>
                <w:szCs w:val="24"/>
              </w:rPr>
              <w:t>VZU – vrednovanje za učenje</w:t>
            </w:r>
          </w:p>
          <w:p w:rsidR="00A70FEB" w:rsidRPr="0056519A" w:rsidRDefault="00A70FEB" w:rsidP="0063745D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56519A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A70FEB" w:rsidRPr="0056519A" w:rsidRDefault="00A70FEB" w:rsidP="0063745D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56519A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A70FEB" w:rsidRPr="0056519A" w:rsidTr="0056519A">
        <w:trPr>
          <w:trHeight w:val="127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FEB" w:rsidRPr="0056519A" w:rsidRDefault="00A70FEB" w:rsidP="0063745D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FEB" w:rsidRPr="0056519A" w:rsidRDefault="00A70FEB" w:rsidP="0063745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56519A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FEB" w:rsidRPr="0056519A" w:rsidRDefault="00A70FEB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6519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A70FEB" w:rsidRPr="0056519A" w:rsidRDefault="00A70FEB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6519A">
              <w:rPr>
                <w:rFonts w:ascii="Calibri Light" w:hAnsi="Calibri Light" w:cs="Calibri Light"/>
                <w:sz w:val="24"/>
                <w:szCs w:val="24"/>
              </w:rPr>
              <w:t>- učitelj/ica najavljuje ponavljanje nastavnih sadržaja i daje upute za ispit koji je sljedeći sat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FEB" w:rsidRPr="0056519A" w:rsidRDefault="00A70FEB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  <w:lang w:bidi="hi-IN"/>
              </w:rPr>
            </w:pPr>
          </w:p>
          <w:p w:rsidR="00A70FEB" w:rsidRPr="0056519A" w:rsidRDefault="00A70FEB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  <w:lang w:bidi="hi-IN"/>
              </w:rPr>
            </w:pPr>
          </w:p>
          <w:p w:rsidR="00A70FEB" w:rsidRPr="0056519A" w:rsidRDefault="00A70FEB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  <w:lang w:bidi="hi-IN"/>
              </w:rPr>
            </w:pPr>
          </w:p>
          <w:p w:rsidR="00A70FEB" w:rsidRPr="0056519A" w:rsidRDefault="00A70FEB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  <w:lang w:bidi="hi-IN"/>
              </w:rPr>
            </w:pPr>
          </w:p>
        </w:tc>
      </w:tr>
      <w:tr w:rsidR="00A70FEB" w:rsidRPr="0056519A" w:rsidTr="0056519A">
        <w:trPr>
          <w:trHeight w:val="992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FEB" w:rsidRPr="0056519A" w:rsidRDefault="00A70FEB" w:rsidP="0063745D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FEB" w:rsidRPr="0056519A" w:rsidRDefault="00A70FEB" w:rsidP="0063745D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FEB" w:rsidRPr="0056519A" w:rsidRDefault="00A70FEB" w:rsidP="0063745D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FEB" w:rsidRPr="0056519A" w:rsidRDefault="00A70FEB" w:rsidP="0063745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56519A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A70FEB" w:rsidRPr="0056519A" w:rsidRDefault="00A70FEB" w:rsidP="0063745D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FEB" w:rsidRPr="0056519A" w:rsidRDefault="00A70FEB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FEB" w:rsidRPr="0056519A" w:rsidRDefault="00A70FEB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6519A">
              <w:rPr>
                <w:rFonts w:ascii="Calibri Light" w:hAnsi="Calibri Light" w:cs="Calibri Light"/>
                <w:sz w:val="24"/>
                <w:szCs w:val="24"/>
              </w:rPr>
              <w:t>- učitelj/ica dijeli učenike u šest skupina (rasporediti učenike u skupine na način da sve skupine budu po prilici jednakih mogućnosti; izbjeći da u jednoj skupini budu svi odlični učenici, a u drugoj da budu učenici slabijih sposobnosti)</w:t>
            </w:r>
          </w:p>
          <w:p w:rsidR="00A70FEB" w:rsidRPr="0056519A" w:rsidRDefault="00A70FEB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6519A">
              <w:rPr>
                <w:rFonts w:ascii="Calibri Light" w:hAnsi="Calibri Light" w:cs="Calibri Light"/>
                <w:sz w:val="24"/>
                <w:szCs w:val="24"/>
              </w:rPr>
              <w:t>- prvo svaki učenik samostalno „skenira“ sadržaj svoje teme i zapisuje pet ključnih pojmova; nakon toga učenici formiraju skupine; zadatak je svake skupine izraditi Kahoot kviz (kviz se mora sastojati od minimalno pet pitanja); nakon što sve skupine izrade svoj kviz kreće se s igrom-igra se pojedinačno</w:t>
            </w:r>
          </w:p>
          <w:p w:rsidR="00A70FEB" w:rsidRPr="0056519A" w:rsidRDefault="00A70FEB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FEB" w:rsidRPr="0056519A" w:rsidRDefault="00A70FEB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6519A">
              <w:rPr>
                <w:rFonts w:ascii="Calibri Light" w:hAnsi="Calibri Light" w:cs="Calibri Light"/>
                <w:sz w:val="24"/>
                <w:szCs w:val="24"/>
              </w:rPr>
              <w:t>- učenici rješavaju pitanja za ponavljanje (na kraju pripreme)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FEB" w:rsidRPr="0056519A" w:rsidRDefault="00A70FEB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FEB" w:rsidRPr="0056519A" w:rsidRDefault="00A70FEB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6519A">
              <w:rPr>
                <w:rFonts w:ascii="Calibri Light" w:hAnsi="Calibri Light" w:cs="Calibri Light"/>
                <w:sz w:val="24"/>
                <w:szCs w:val="24"/>
              </w:rPr>
              <w:t>- sastavljanje i odabir pitanja za kviz (VZU)</w:t>
            </w:r>
          </w:p>
          <w:p w:rsidR="00A70FEB" w:rsidRPr="0056519A" w:rsidRDefault="00A70FEB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6519A">
              <w:rPr>
                <w:rFonts w:ascii="Calibri Light" w:hAnsi="Calibri Light" w:cs="Calibri Light"/>
                <w:sz w:val="24"/>
                <w:szCs w:val="24"/>
              </w:rPr>
              <w:t>- provjera točnosti odgovora (VZU, VN)</w:t>
            </w:r>
          </w:p>
          <w:p w:rsidR="00A70FEB" w:rsidRPr="0056519A" w:rsidRDefault="00A70FEB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6519A">
              <w:rPr>
                <w:rFonts w:ascii="Calibri Light" w:hAnsi="Calibri Light" w:cs="Calibri Light"/>
                <w:sz w:val="24"/>
                <w:szCs w:val="24"/>
              </w:rPr>
              <w:t>- učitelj/ica daje povratne informacije o kvaliteti sastavljanih pitanja, prati rad skupina i međusobni odnos učenika u skupini (VZU)</w:t>
            </w:r>
          </w:p>
          <w:p w:rsidR="00A70FEB" w:rsidRPr="0056519A" w:rsidRDefault="00A70FEB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6519A">
              <w:rPr>
                <w:rFonts w:ascii="Calibri Light" w:hAnsi="Calibri Light" w:cs="Calibri Light"/>
                <w:sz w:val="24"/>
                <w:szCs w:val="24"/>
              </w:rPr>
              <w:t>* učitelj/ica može prikupiti rezultate kviza i na taj način provesti sumativno vrednovanje</w:t>
            </w:r>
          </w:p>
          <w:p w:rsidR="00A70FEB" w:rsidRPr="0056519A" w:rsidRDefault="00A70FEB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FEB" w:rsidRPr="0056519A" w:rsidRDefault="00A70FEB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FEB" w:rsidRPr="0056519A" w:rsidRDefault="00A70FEB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FEB" w:rsidRPr="0056519A" w:rsidRDefault="00A70FEB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FEB" w:rsidRPr="0056519A" w:rsidRDefault="00A70FEB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FEB" w:rsidRPr="0056519A" w:rsidRDefault="00A70FEB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FEB" w:rsidRPr="0056519A" w:rsidRDefault="00A70FEB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FEB" w:rsidRPr="0056519A" w:rsidRDefault="00A70FEB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FEB" w:rsidRPr="0056519A" w:rsidRDefault="00A70FEB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FEB" w:rsidRPr="0056519A" w:rsidRDefault="00A70FEB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FEB" w:rsidRPr="0056519A" w:rsidRDefault="00A70FEB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FEB" w:rsidRPr="0056519A" w:rsidRDefault="00A70FEB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FEB" w:rsidRPr="0056519A" w:rsidRDefault="00A70FEB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6519A">
              <w:rPr>
                <w:rFonts w:ascii="Calibri Light" w:hAnsi="Calibri Light" w:cs="Calibri Light"/>
                <w:sz w:val="24"/>
                <w:szCs w:val="24"/>
              </w:rPr>
              <w:t>- provjera točnosti odgovora (VN, VZU)</w:t>
            </w:r>
          </w:p>
        </w:tc>
      </w:tr>
      <w:tr w:rsidR="00A70FEB" w:rsidRPr="0056519A" w:rsidTr="0056519A">
        <w:trPr>
          <w:trHeight w:val="1550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FEB" w:rsidRPr="0056519A" w:rsidRDefault="00A70FEB" w:rsidP="0063745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70FEB" w:rsidRPr="0056519A" w:rsidRDefault="00A70FEB" w:rsidP="0063745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56519A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FEB" w:rsidRPr="0056519A" w:rsidRDefault="00A70FEB" w:rsidP="0063745D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FEB" w:rsidRPr="0056519A" w:rsidRDefault="00A70FEB" w:rsidP="0063745D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6519A">
              <w:rPr>
                <w:rFonts w:ascii="Calibri Light" w:hAnsi="Calibri Light" w:cs="Calibri Light"/>
                <w:sz w:val="24"/>
                <w:szCs w:val="24"/>
              </w:rPr>
              <w:t>- učenik procjenjuje svoje znanje</w:t>
            </w:r>
          </w:p>
          <w:p w:rsidR="00A70FEB" w:rsidRPr="0056519A" w:rsidRDefault="00A70FEB" w:rsidP="0063745D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FEB" w:rsidRPr="0056519A" w:rsidRDefault="00A70FEB" w:rsidP="0063745D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FEB" w:rsidRPr="0056519A" w:rsidRDefault="00A70FEB" w:rsidP="0063745D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FEB" w:rsidRPr="0056519A" w:rsidRDefault="00A70FEB" w:rsidP="0063745D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FEB" w:rsidRPr="0056519A" w:rsidRDefault="00A70FEB" w:rsidP="0063745D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FEB" w:rsidRPr="0056519A" w:rsidRDefault="00A70FEB" w:rsidP="0063745D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FEB" w:rsidRPr="0056519A" w:rsidRDefault="00A70FEB" w:rsidP="0063745D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FEB" w:rsidRPr="0056519A" w:rsidRDefault="00A70FEB" w:rsidP="0063745D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FEB" w:rsidRPr="0056519A" w:rsidRDefault="00A70FEB" w:rsidP="0063745D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FEB" w:rsidRPr="0056519A" w:rsidRDefault="00A70FEB" w:rsidP="0063745D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FEB" w:rsidRPr="0056519A" w:rsidRDefault="00A70FEB" w:rsidP="0063745D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FEB" w:rsidRPr="0056519A" w:rsidRDefault="00A70FEB" w:rsidP="0063745D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FEB" w:rsidRPr="0056519A" w:rsidRDefault="00A70FEB" w:rsidP="0063745D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FEB" w:rsidRPr="0056519A" w:rsidRDefault="00A70FEB" w:rsidP="0063745D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FEB" w:rsidRPr="0056519A" w:rsidRDefault="00A70FEB" w:rsidP="0063745D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FEB" w:rsidRPr="0056519A" w:rsidRDefault="00A70FEB" w:rsidP="0063745D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FEB" w:rsidRPr="0056519A" w:rsidRDefault="00A70FEB" w:rsidP="0063745D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FEB" w:rsidRPr="0056519A" w:rsidRDefault="00A70FEB" w:rsidP="0063745D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FEB" w:rsidRPr="0056519A" w:rsidRDefault="00A70FEB" w:rsidP="0063745D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FEB" w:rsidRPr="0056519A" w:rsidRDefault="00A70FEB" w:rsidP="0063745D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FEB" w:rsidRPr="0056519A" w:rsidRDefault="00A70FEB" w:rsidP="0063745D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FEB" w:rsidRPr="0056519A" w:rsidRDefault="00A70FEB" w:rsidP="0063745D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FEB" w:rsidRPr="0056519A" w:rsidRDefault="00A70FEB" w:rsidP="0063745D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FEB" w:rsidRPr="0056519A" w:rsidRDefault="00A70FEB" w:rsidP="0063745D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FEB" w:rsidRPr="0056519A" w:rsidRDefault="00A70FEB" w:rsidP="0063745D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FEB" w:rsidRPr="0056519A" w:rsidRDefault="00A70FEB" w:rsidP="0063745D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FEB" w:rsidRPr="0056519A" w:rsidRDefault="00A70FEB" w:rsidP="0063745D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FEB" w:rsidRPr="0056519A" w:rsidRDefault="00A70FEB" w:rsidP="0063745D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FEB" w:rsidRPr="0056519A" w:rsidRDefault="00A70FEB" w:rsidP="0063745D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FEB" w:rsidRPr="0056519A" w:rsidRDefault="00A70FEB" w:rsidP="0063745D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FEB" w:rsidRPr="0056519A" w:rsidRDefault="00A70FEB" w:rsidP="0063745D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FEB" w:rsidRPr="0056519A" w:rsidRDefault="00A70FEB" w:rsidP="0063745D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FEB" w:rsidRPr="0056519A" w:rsidRDefault="00A70FEB" w:rsidP="0063745D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FEB" w:rsidRPr="0056519A" w:rsidRDefault="00A70FEB" w:rsidP="0063745D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FEB" w:rsidRPr="0056519A" w:rsidRDefault="00A70FEB" w:rsidP="0063745D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FEB" w:rsidRPr="0056519A" w:rsidRDefault="00A70FEB" w:rsidP="0063745D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FEB" w:rsidRPr="0056519A" w:rsidRDefault="00A70FEB" w:rsidP="0063745D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FEB" w:rsidRPr="0056519A" w:rsidRDefault="00A70FEB" w:rsidP="0063745D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FEB" w:rsidRPr="0056519A" w:rsidRDefault="00A70FEB" w:rsidP="0063745D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FEB" w:rsidRPr="0056519A" w:rsidRDefault="00A70FEB" w:rsidP="0063745D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FEB" w:rsidRPr="0056519A" w:rsidRDefault="00A70FEB" w:rsidP="0063745D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FEB" w:rsidRPr="0056519A" w:rsidRDefault="00A70FEB" w:rsidP="0063745D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FEB" w:rsidRPr="0056519A" w:rsidRDefault="00A70FEB" w:rsidP="0063745D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FEB" w:rsidRPr="0056519A" w:rsidRDefault="00A70FEB" w:rsidP="0063745D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FEB" w:rsidRPr="0056519A" w:rsidRDefault="00A70FEB" w:rsidP="0063745D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6519A">
              <w:rPr>
                <w:rFonts w:ascii="Calibri Light" w:hAnsi="Calibri Light" w:cs="Calibri Light"/>
                <w:sz w:val="24"/>
                <w:szCs w:val="24"/>
              </w:rPr>
              <w:t xml:space="preserve">- nakon što učenici samovrednuju svoje dosadašnje znanje izrađuju plan učenja; određuju vrijeme i sadržaj učenja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FEB" w:rsidRPr="0056519A" w:rsidRDefault="00A70FEB" w:rsidP="0056519A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FEB" w:rsidRPr="0056519A" w:rsidRDefault="00A70FEB" w:rsidP="0056519A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56519A">
              <w:rPr>
                <w:rFonts w:ascii="Calibri Light" w:hAnsi="Calibri Light" w:cs="Calibri Light"/>
                <w:sz w:val="24"/>
                <w:szCs w:val="24"/>
              </w:rPr>
              <w:t>- samovrednovanje (VKU)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672"/>
              <w:gridCol w:w="936"/>
              <w:gridCol w:w="1189"/>
              <w:gridCol w:w="931"/>
            </w:tblGrid>
            <w:tr w:rsidR="00A70FEB" w:rsidRPr="0056519A" w:rsidTr="0063745D">
              <w:trPr>
                <w:trHeight w:val="500"/>
              </w:trPr>
              <w:tc>
                <w:tcPr>
                  <w:tcW w:w="4363" w:type="dxa"/>
                  <w:gridSpan w:val="4"/>
                  <w:shd w:val="clear" w:color="auto" w:fill="FFFF00"/>
                  <w:vAlign w:val="center"/>
                </w:tcPr>
                <w:p w:rsidR="00A70FEB" w:rsidRPr="0056519A" w:rsidRDefault="00A70FEB" w:rsidP="0056519A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56519A">
                    <w:rPr>
                      <w:rFonts w:ascii="Calibri Light" w:hAnsi="Calibri Light" w:cs="Calibri Light"/>
                      <w:sz w:val="24"/>
                      <w:szCs w:val="24"/>
                    </w:rPr>
                    <w:t>Procijeni svoje znanje.</w:t>
                  </w:r>
                </w:p>
              </w:tc>
            </w:tr>
            <w:tr w:rsidR="00A70FEB" w:rsidRPr="0056519A" w:rsidTr="0063745D">
              <w:trPr>
                <w:trHeight w:val="833"/>
              </w:trPr>
              <w:tc>
                <w:tcPr>
                  <w:tcW w:w="1551" w:type="dxa"/>
                  <w:shd w:val="clear" w:color="auto" w:fill="FFC000"/>
                  <w:vAlign w:val="center"/>
                </w:tcPr>
                <w:p w:rsidR="00A70FEB" w:rsidRPr="0056519A" w:rsidRDefault="00A70FEB" w:rsidP="0056519A">
                  <w:pPr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56519A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Tvrdnja</w:t>
                  </w:r>
                </w:p>
              </w:tc>
              <w:tc>
                <w:tcPr>
                  <w:tcW w:w="864" w:type="dxa"/>
                  <w:shd w:val="clear" w:color="auto" w:fill="FFC000"/>
                  <w:vAlign w:val="center"/>
                </w:tcPr>
                <w:p w:rsidR="00A70FEB" w:rsidRPr="0056519A" w:rsidRDefault="00A70FEB" w:rsidP="0056519A">
                  <w:pPr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56519A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Siguran sam</w:t>
                  </w:r>
                </w:p>
              </w:tc>
              <w:tc>
                <w:tcPr>
                  <w:tcW w:w="1216" w:type="dxa"/>
                  <w:shd w:val="clear" w:color="auto" w:fill="FFC000"/>
                  <w:vAlign w:val="center"/>
                </w:tcPr>
                <w:p w:rsidR="00A70FEB" w:rsidRPr="0056519A" w:rsidRDefault="00A70FEB" w:rsidP="0056519A">
                  <w:pPr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56519A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Ne mogu procijeniti</w:t>
                  </w:r>
                </w:p>
              </w:tc>
              <w:tc>
                <w:tcPr>
                  <w:tcW w:w="732" w:type="dxa"/>
                  <w:shd w:val="clear" w:color="auto" w:fill="FFC000"/>
                  <w:vAlign w:val="center"/>
                </w:tcPr>
                <w:p w:rsidR="00A70FEB" w:rsidRPr="0056519A" w:rsidRDefault="00A70FEB" w:rsidP="0056519A">
                  <w:pPr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56519A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Moram naučiti</w:t>
                  </w:r>
                </w:p>
              </w:tc>
            </w:tr>
            <w:tr w:rsidR="00A70FEB" w:rsidRPr="0056519A" w:rsidTr="0063745D">
              <w:tc>
                <w:tcPr>
                  <w:tcW w:w="1551" w:type="dxa"/>
                  <w:shd w:val="clear" w:color="auto" w:fill="C4BC96" w:themeFill="background2" w:themeFillShade="BF"/>
                </w:tcPr>
                <w:p w:rsidR="00A70FEB" w:rsidRPr="0056519A" w:rsidRDefault="00A70FEB" w:rsidP="0056519A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56519A">
                    <w:rPr>
                      <w:rFonts w:ascii="Calibri Light" w:hAnsi="Calibri Light" w:cs="Calibri Light"/>
                      <w:sz w:val="24"/>
                      <w:szCs w:val="24"/>
                    </w:rPr>
                    <w:t>Mogu razlikovati romaničku od gotičke građevine.</w:t>
                  </w:r>
                </w:p>
              </w:tc>
              <w:tc>
                <w:tcPr>
                  <w:tcW w:w="864" w:type="dxa"/>
                  <w:shd w:val="clear" w:color="auto" w:fill="C4BC96" w:themeFill="background2" w:themeFillShade="BF"/>
                </w:tcPr>
                <w:p w:rsidR="00A70FEB" w:rsidRPr="0056519A" w:rsidRDefault="00A70FEB" w:rsidP="0056519A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216" w:type="dxa"/>
                  <w:shd w:val="clear" w:color="auto" w:fill="C4BC96" w:themeFill="background2" w:themeFillShade="BF"/>
                </w:tcPr>
                <w:p w:rsidR="00A70FEB" w:rsidRPr="0056519A" w:rsidRDefault="00A70FEB" w:rsidP="0056519A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732" w:type="dxa"/>
                  <w:shd w:val="clear" w:color="auto" w:fill="C4BC96" w:themeFill="background2" w:themeFillShade="BF"/>
                </w:tcPr>
                <w:p w:rsidR="00A70FEB" w:rsidRPr="0056519A" w:rsidRDefault="00A70FEB" w:rsidP="0056519A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A70FEB" w:rsidRPr="0056519A" w:rsidTr="0063745D">
              <w:tc>
                <w:tcPr>
                  <w:tcW w:w="1551" w:type="dxa"/>
                  <w:shd w:val="clear" w:color="auto" w:fill="8DB3E2" w:themeFill="text2" w:themeFillTint="66"/>
                </w:tcPr>
                <w:p w:rsidR="00A70FEB" w:rsidRPr="0056519A" w:rsidRDefault="00A70FEB" w:rsidP="0056519A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56519A">
                    <w:rPr>
                      <w:rFonts w:ascii="Calibri Light" w:hAnsi="Calibri Light" w:cs="Calibri Light"/>
                      <w:sz w:val="24"/>
                      <w:szCs w:val="24"/>
                    </w:rPr>
                    <w:t>Mogu opisati izgled srednjovje-kovnog grada.</w:t>
                  </w:r>
                </w:p>
              </w:tc>
              <w:tc>
                <w:tcPr>
                  <w:tcW w:w="864" w:type="dxa"/>
                  <w:shd w:val="clear" w:color="auto" w:fill="8DB3E2" w:themeFill="text2" w:themeFillTint="66"/>
                </w:tcPr>
                <w:p w:rsidR="00A70FEB" w:rsidRPr="0056519A" w:rsidRDefault="00A70FEB" w:rsidP="0056519A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216" w:type="dxa"/>
                  <w:shd w:val="clear" w:color="auto" w:fill="8DB3E2" w:themeFill="text2" w:themeFillTint="66"/>
                </w:tcPr>
                <w:p w:rsidR="00A70FEB" w:rsidRPr="0056519A" w:rsidRDefault="00A70FEB" w:rsidP="0056519A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732" w:type="dxa"/>
                  <w:shd w:val="clear" w:color="auto" w:fill="8DB3E2" w:themeFill="text2" w:themeFillTint="66"/>
                </w:tcPr>
                <w:p w:rsidR="00A70FEB" w:rsidRPr="0056519A" w:rsidRDefault="00A70FEB" w:rsidP="0056519A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A70FEB" w:rsidRPr="0056519A" w:rsidTr="0063745D">
              <w:tc>
                <w:tcPr>
                  <w:tcW w:w="1551" w:type="dxa"/>
                  <w:shd w:val="clear" w:color="auto" w:fill="B8CCE4" w:themeFill="accent1" w:themeFillTint="66"/>
                </w:tcPr>
                <w:p w:rsidR="00A70FEB" w:rsidRPr="0056519A" w:rsidRDefault="00A70FEB" w:rsidP="0056519A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56519A">
                    <w:rPr>
                      <w:rFonts w:ascii="Calibri Light" w:hAnsi="Calibri Light" w:cs="Calibri Light"/>
                      <w:sz w:val="24"/>
                      <w:szCs w:val="24"/>
                    </w:rPr>
                    <w:t>Mogu objasniti pozitivne i negativne posljedice geografskih otkrića.</w:t>
                  </w:r>
                </w:p>
              </w:tc>
              <w:tc>
                <w:tcPr>
                  <w:tcW w:w="864" w:type="dxa"/>
                  <w:shd w:val="clear" w:color="auto" w:fill="B8CCE4" w:themeFill="accent1" w:themeFillTint="66"/>
                </w:tcPr>
                <w:p w:rsidR="00A70FEB" w:rsidRPr="0056519A" w:rsidRDefault="00A70FEB" w:rsidP="0056519A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216" w:type="dxa"/>
                  <w:shd w:val="clear" w:color="auto" w:fill="B8CCE4" w:themeFill="accent1" w:themeFillTint="66"/>
                </w:tcPr>
                <w:p w:rsidR="00A70FEB" w:rsidRPr="0056519A" w:rsidRDefault="00A70FEB" w:rsidP="0056519A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732" w:type="dxa"/>
                  <w:shd w:val="clear" w:color="auto" w:fill="B8CCE4" w:themeFill="accent1" w:themeFillTint="66"/>
                </w:tcPr>
                <w:p w:rsidR="00A70FEB" w:rsidRPr="0056519A" w:rsidRDefault="00A70FEB" w:rsidP="0056519A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A70FEB" w:rsidRPr="0056519A" w:rsidTr="0063745D">
              <w:tc>
                <w:tcPr>
                  <w:tcW w:w="1551" w:type="dxa"/>
                  <w:shd w:val="clear" w:color="auto" w:fill="E5B8B7" w:themeFill="accent2" w:themeFillTint="66"/>
                </w:tcPr>
                <w:p w:rsidR="00A70FEB" w:rsidRPr="0056519A" w:rsidRDefault="00A70FEB" w:rsidP="0056519A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56519A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Mogu navesti uzroke i </w:t>
                  </w:r>
                  <w:r w:rsidRPr="0056519A">
                    <w:rPr>
                      <w:rFonts w:ascii="Calibri Light" w:hAnsi="Calibri Light" w:cs="Calibri Light"/>
                      <w:sz w:val="24"/>
                      <w:szCs w:val="24"/>
                    </w:rPr>
                    <w:lastRenderedPageBreak/>
                    <w:t>preduvjete geografskih otkrića.</w:t>
                  </w:r>
                </w:p>
              </w:tc>
              <w:tc>
                <w:tcPr>
                  <w:tcW w:w="864" w:type="dxa"/>
                  <w:shd w:val="clear" w:color="auto" w:fill="E5B8B7" w:themeFill="accent2" w:themeFillTint="66"/>
                </w:tcPr>
                <w:p w:rsidR="00A70FEB" w:rsidRPr="0056519A" w:rsidRDefault="00A70FEB" w:rsidP="0056519A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216" w:type="dxa"/>
                  <w:shd w:val="clear" w:color="auto" w:fill="E5B8B7" w:themeFill="accent2" w:themeFillTint="66"/>
                </w:tcPr>
                <w:p w:rsidR="00A70FEB" w:rsidRPr="0056519A" w:rsidRDefault="00A70FEB" w:rsidP="0056519A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732" w:type="dxa"/>
                  <w:shd w:val="clear" w:color="auto" w:fill="E5B8B7" w:themeFill="accent2" w:themeFillTint="66"/>
                </w:tcPr>
                <w:p w:rsidR="00A70FEB" w:rsidRPr="0056519A" w:rsidRDefault="00A70FEB" w:rsidP="0056519A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A70FEB" w:rsidRPr="0056519A" w:rsidTr="0063745D">
              <w:tc>
                <w:tcPr>
                  <w:tcW w:w="1551" w:type="dxa"/>
                  <w:shd w:val="clear" w:color="auto" w:fill="D6E3BC" w:themeFill="accent3" w:themeFillTint="66"/>
                </w:tcPr>
                <w:p w:rsidR="00A70FEB" w:rsidRPr="0056519A" w:rsidRDefault="00A70FEB" w:rsidP="0056519A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56519A">
                    <w:rPr>
                      <w:rFonts w:ascii="Calibri Light" w:hAnsi="Calibri Light" w:cs="Calibri Light"/>
                      <w:sz w:val="24"/>
                      <w:szCs w:val="24"/>
                    </w:rPr>
                    <w:t>Mogu opisati uzroke i posljedice Seljačke bune iz 1573. godine.</w:t>
                  </w:r>
                </w:p>
              </w:tc>
              <w:tc>
                <w:tcPr>
                  <w:tcW w:w="864" w:type="dxa"/>
                  <w:shd w:val="clear" w:color="auto" w:fill="D6E3BC" w:themeFill="accent3" w:themeFillTint="66"/>
                </w:tcPr>
                <w:p w:rsidR="00A70FEB" w:rsidRPr="0056519A" w:rsidRDefault="00A70FEB" w:rsidP="0056519A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216" w:type="dxa"/>
                  <w:shd w:val="clear" w:color="auto" w:fill="D6E3BC" w:themeFill="accent3" w:themeFillTint="66"/>
                </w:tcPr>
                <w:p w:rsidR="00A70FEB" w:rsidRPr="0056519A" w:rsidRDefault="00A70FEB" w:rsidP="0056519A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732" w:type="dxa"/>
                  <w:shd w:val="clear" w:color="auto" w:fill="D6E3BC" w:themeFill="accent3" w:themeFillTint="66"/>
                </w:tcPr>
                <w:p w:rsidR="00A70FEB" w:rsidRPr="0056519A" w:rsidRDefault="00A70FEB" w:rsidP="0056519A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A70FEB" w:rsidRPr="0056519A" w:rsidTr="0063745D">
              <w:tc>
                <w:tcPr>
                  <w:tcW w:w="1551" w:type="dxa"/>
                  <w:shd w:val="clear" w:color="auto" w:fill="CCC0D9" w:themeFill="accent4" w:themeFillTint="66"/>
                </w:tcPr>
                <w:p w:rsidR="00A70FEB" w:rsidRPr="0056519A" w:rsidRDefault="00A70FEB" w:rsidP="0056519A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56519A">
                    <w:rPr>
                      <w:rFonts w:ascii="Calibri Light" w:hAnsi="Calibri Light" w:cs="Calibri Light"/>
                      <w:sz w:val="24"/>
                      <w:szCs w:val="24"/>
                    </w:rPr>
                    <w:t>Mogu opisati promjene u svakodnevnom životu početkom novog vijeka.</w:t>
                  </w:r>
                </w:p>
              </w:tc>
              <w:tc>
                <w:tcPr>
                  <w:tcW w:w="864" w:type="dxa"/>
                  <w:shd w:val="clear" w:color="auto" w:fill="CCC0D9" w:themeFill="accent4" w:themeFillTint="66"/>
                </w:tcPr>
                <w:p w:rsidR="00A70FEB" w:rsidRPr="0056519A" w:rsidRDefault="00A70FEB" w:rsidP="0056519A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216" w:type="dxa"/>
                  <w:shd w:val="clear" w:color="auto" w:fill="CCC0D9" w:themeFill="accent4" w:themeFillTint="66"/>
                </w:tcPr>
                <w:p w:rsidR="00A70FEB" w:rsidRPr="0056519A" w:rsidRDefault="00A70FEB" w:rsidP="0056519A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732" w:type="dxa"/>
                  <w:shd w:val="clear" w:color="auto" w:fill="CCC0D9" w:themeFill="accent4" w:themeFillTint="66"/>
                </w:tcPr>
                <w:p w:rsidR="00A70FEB" w:rsidRPr="0056519A" w:rsidRDefault="00A70FEB" w:rsidP="0056519A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A70FEB" w:rsidRPr="0056519A" w:rsidTr="0063745D">
              <w:tc>
                <w:tcPr>
                  <w:tcW w:w="1551" w:type="dxa"/>
                  <w:shd w:val="clear" w:color="auto" w:fill="FBD4B4" w:themeFill="accent6" w:themeFillTint="66"/>
                </w:tcPr>
                <w:p w:rsidR="00A70FEB" w:rsidRPr="0056519A" w:rsidRDefault="00A70FEB" w:rsidP="0056519A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56519A">
                    <w:rPr>
                      <w:rFonts w:ascii="Calibri Light" w:hAnsi="Calibri Light" w:cs="Calibri Light"/>
                      <w:sz w:val="24"/>
                      <w:szCs w:val="24"/>
                    </w:rPr>
                    <w:t>Mogu objasniti sličnosti i razlike između apsolutne i parlamentarne monarhije.</w:t>
                  </w:r>
                </w:p>
              </w:tc>
              <w:tc>
                <w:tcPr>
                  <w:tcW w:w="864" w:type="dxa"/>
                  <w:shd w:val="clear" w:color="auto" w:fill="FBD4B4" w:themeFill="accent6" w:themeFillTint="66"/>
                </w:tcPr>
                <w:p w:rsidR="00A70FEB" w:rsidRPr="0056519A" w:rsidRDefault="00A70FEB" w:rsidP="0056519A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216" w:type="dxa"/>
                  <w:shd w:val="clear" w:color="auto" w:fill="FBD4B4" w:themeFill="accent6" w:themeFillTint="66"/>
                </w:tcPr>
                <w:p w:rsidR="00A70FEB" w:rsidRPr="0056519A" w:rsidRDefault="00A70FEB" w:rsidP="0056519A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732" w:type="dxa"/>
                  <w:shd w:val="clear" w:color="auto" w:fill="FBD4B4" w:themeFill="accent6" w:themeFillTint="66"/>
                </w:tcPr>
                <w:p w:rsidR="00A70FEB" w:rsidRPr="0056519A" w:rsidRDefault="00A70FEB" w:rsidP="0056519A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</w:tbl>
          <w:p w:rsidR="00A70FEB" w:rsidRPr="0056519A" w:rsidRDefault="00A70FEB" w:rsidP="0056519A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FEB" w:rsidRPr="0056519A" w:rsidRDefault="00A70FEB" w:rsidP="0056519A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56519A">
              <w:rPr>
                <w:rFonts w:ascii="Calibri Light" w:hAnsi="Calibri Light" w:cs="Calibri Light"/>
                <w:sz w:val="24"/>
                <w:szCs w:val="24"/>
              </w:rPr>
              <w:t>- izrada plana učenja (VKU)</w:t>
            </w:r>
          </w:p>
          <w:p w:rsidR="00A70FEB" w:rsidRPr="0056519A" w:rsidRDefault="00A70FEB" w:rsidP="0056519A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56519A">
              <w:rPr>
                <w:rFonts w:ascii="Calibri Light" w:hAnsi="Calibri Light" w:cs="Calibri Light"/>
                <w:sz w:val="24"/>
                <w:szCs w:val="24"/>
              </w:rPr>
              <w:t>- nekoliko učenika može iznijeti svoj plan učenja koji mogu poslužiti kao primjer dobre prakse ostalim učenicima</w:t>
            </w:r>
          </w:p>
        </w:tc>
      </w:tr>
      <w:tr w:rsidR="00A70FEB" w:rsidRPr="0056519A" w:rsidTr="0056519A">
        <w:trPr>
          <w:trHeight w:val="698"/>
        </w:trPr>
        <w:tc>
          <w:tcPr>
            <w:tcW w:w="1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FEB" w:rsidRPr="0056519A" w:rsidRDefault="00A70FEB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6519A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Plan ploče</w:t>
            </w:r>
          </w:p>
          <w:p w:rsidR="00A70FEB" w:rsidRPr="0056519A" w:rsidRDefault="00A70FEB" w:rsidP="0063745D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56519A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Plan ploče se sastoji od sastavljenih pitanja za kviz Kahoot, riješenih zadataka za ponavljanje, listića za samovrednovanje i izrađenog plana učenja. </w:t>
            </w:r>
          </w:p>
        </w:tc>
      </w:tr>
    </w:tbl>
    <w:p w:rsidR="00A70FEB" w:rsidRPr="0056519A" w:rsidRDefault="00A70FEB" w:rsidP="00A70FEB">
      <w:pPr>
        <w:jc w:val="both"/>
        <w:rPr>
          <w:rFonts w:ascii="Calibri Light" w:hAnsi="Calibri Light" w:cs="Calibri Light"/>
          <w:sz w:val="24"/>
          <w:szCs w:val="24"/>
        </w:rPr>
      </w:pPr>
    </w:p>
    <w:p w:rsidR="00A70FEB" w:rsidRPr="0056519A" w:rsidRDefault="00A70FEB" w:rsidP="00A70FEB">
      <w:pPr>
        <w:ind w:left="-426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56519A">
        <w:rPr>
          <w:rFonts w:ascii="Calibri Light" w:hAnsi="Calibri Light" w:cs="Calibri Light"/>
          <w:b/>
          <w:bCs/>
          <w:sz w:val="24"/>
          <w:szCs w:val="24"/>
        </w:rPr>
        <w:t>Pitanja za ponavljanje</w:t>
      </w:r>
    </w:p>
    <w:p w:rsidR="00A70FEB" w:rsidRPr="0056519A" w:rsidRDefault="00A70FEB" w:rsidP="00A70FEB">
      <w:pPr>
        <w:spacing w:after="3" w:line="360" w:lineRule="auto"/>
        <w:ind w:left="-426" w:right="-426" w:hanging="10"/>
        <w:jc w:val="both"/>
        <w:rPr>
          <w:rFonts w:ascii="Calibri Light" w:eastAsia="Times New Roman" w:hAnsi="Calibri Light" w:cs="Calibri Light"/>
          <w:b/>
          <w:color w:val="000000"/>
          <w:sz w:val="24"/>
          <w:szCs w:val="24"/>
          <w:lang w:eastAsia="hr-HR"/>
        </w:rPr>
      </w:pPr>
      <w:r w:rsidRPr="0056519A">
        <w:rPr>
          <w:rFonts w:ascii="Calibri Light" w:eastAsia="Times New Roman" w:hAnsi="Calibri Light" w:cs="Calibri Light"/>
          <w:b/>
          <w:color w:val="000000"/>
          <w:sz w:val="24"/>
          <w:szCs w:val="24"/>
          <w:lang w:eastAsia="hr-HR"/>
        </w:rPr>
        <w:t>Sljedeći zadatak riješi uz pomoć priloženih grafičkih priloga.</w:t>
      </w:r>
    </w:p>
    <w:p w:rsidR="00A70FEB" w:rsidRPr="0056519A" w:rsidRDefault="00A70FEB" w:rsidP="00A70FEB">
      <w:pPr>
        <w:spacing w:after="3" w:line="360" w:lineRule="auto"/>
        <w:ind w:left="-426" w:right="-426" w:hanging="10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56519A">
        <w:rPr>
          <w:rFonts w:ascii="Calibri Light" w:hAnsi="Calibri Light" w:cs="Calibri Light"/>
          <w:b/>
          <w:bCs/>
          <w:noProof/>
          <w:sz w:val="24"/>
          <w:szCs w:val="24"/>
          <w:lang w:eastAsia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2460625</wp:posOffset>
            </wp:positionH>
            <wp:positionV relativeFrom="paragraph">
              <wp:posOffset>469265</wp:posOffset>
            </wp:positionV>
            <wp:extent cx="2682240" cy="2280920"/>
            <wp:effectExtent l="0" t="0" r="3810" b="5080"/>
            <wp:wrapSquare wrapText="bothSides"/>
            <wp:docPr id="2" name="Slika 6" descr="Slikovni rezultat za crkva sv. kršev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likovni rezultat za crkva sv. krševa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228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6519A">
        <w:rPr>
          <w:rFonts w:ascii="Calibri Light" w:hAnsi="Calibri Light" w:cs="Calibri Light"/>
          <w:b/>
          <w:bCs/>
          <w:noProof/>
          <w:sz w:val="24"/>
          <w:szCs w:val="24"/>
          <w:lang w:eastAsia="hr-H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-130175</wp:posOffset>
            </wp:positionH>
            <wp:positionV relativeFrom="paragraph">
              <wp:posOffset>508635</wp:posOffset>
            </wp:positionV>
            <wp:extent cx="2114550" cy="2202180"/>
            <wp:effectExtent l="0" t="0" r="0" b="7620"/>
            <wp:wrapTight wrapText="right">
              <wp:wrapPolygon edited="0">
                <wp:start x="0" y="0"/>
                <wp:lineTo x="0" y="21488"/>
                <wp:lineTo x="21405" y="21488"/>
                <wp:lineTo x="21405" y="0"/>
                <wp:lineTo x="0" y="0"/>
              </wp:wrapPolygon>
            </wp:wrapTight>
            <wp:docPr id="3" name="Slika 4" descr="Slikovni rezultat za crkva svetog mar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Slikovni rezultat za crkva svetog mar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202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6519A">
        <w:rPr>
          <w:rFonts w:ascii="Calibri Light" w:hAnsi="Calibri Light" w:cs="Calibri Light"/>
          <w:b/>
          <w:bCs/>
          <w:sz w:val="24"/>
          <w:szCs w:val="24"/>
        </w:rPr>
        <w:t xml:space="preserve">1. Na prvu crtu ispod fotografije napiši ime crkve, a na drugu crtu upiši ime umjetničkog stila u kojem je izgrađena crkva. </w:t>
      </w:r>
    </w:p>
    <w:p w:rsidR="00A70FEB" w:rsidRPr="0056519A" w:rsidRDefault="00A70FEB" w:rsidP="00A70FEB">
      <w:pPr>
        <w:spacing w:after="0" w:line="360" w:lineRule="auto"/>
        <w:ind w:right="-567"/>
        <w:jc w:val="both"/>
        <w:rPr>
          <w:rFonts w:ascii="Calibri Light" w:hAnsi="Calibri Light" w:cs="Calibri Light"/>
          <w:sz w:val="24"/>
          <w:szCs w:val="24"/>
        </w:rPr>
      </w:pPr>
    </w:p>
    <w:p w:rsidR="00A70FEB" w:rsidRPr="0056519A" w:rsidRDefault="00A70FEB" w:rsidP="00A70FEB">
      <w:pPr>
        <w:spacing w:after="0" w:line="360" w:lineRule="auto"/>
        <w:ind w:right="-567"/>
        <w:jc w:val="both"/>
        <w:rPr>
          <w:rFonts w:ascii="Calibri Light" w:hAnsi="Calibri Light" w:cs="Calibri Light"/>
          <w:sz w:val="24"/>
          <w:szCs w:val="24"/>
        </w:rPr>
      </w:pPr>
    </w:p>
    <w:p w:rsidR="00A70FEB" w:rsidRPr="0056519A" w:rsidRDefault="00A70FEB" w:rsidP="00A70FEB">
      <w:pPr>
        <w:spacing w:after="0" w:line="360" w:lineRule="auto"/>
        <w:ind w:right="-567"/>
        <w:jc w:val="both"/>
        <w:rPr>
          <w:rFonts w:ascii="Calibri Light" w:hAnsi="Calibri Light" w:cs="Calibri Light"/>
          <w:sz w:val="24"/>
          <w:szCs w:val="24"/>
        </w:rPr>
      </w:pPr>
    </w:p>
    <w:p w:rsidR="00A70FEB" w:rsidRPr="0056519A" w:rsidRDefault="00A70FEB" w:rsidP="00A70FEB">
      <w:pPr>
        <w:spacing w:after="0" w:line="360" w:lineRule="auto"/>
        <w:ind w:right="-567"/>
        <w:jc w:val="both"/>
        <w:rPr>
          <w:rFonts w:ascii="Calibri Light" w:hAnsi="Calibri Light" w:cs="Calibri Light"/>
          <w:sz w:val="24"/>
          <w:szCs w:val="24"/>
        </w:rPr>
      </w:pPr>
    </w:p>
    <w:p w:rsidR="00A70FEB" w:rsidRPr="0056519A" w:rsidRDefault="0056519A" w:rsidP="00A70FEB">
      <w:pPr>
        <w:spacing w:after="0" w:line="360" w:lineRule="auto"/>
        <w:ind w:right="-567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            </w:t>
      </w:r>
      <w:r w:rsidR="00A70FEB" w:rsidRPr="0056519A">
        <w:rPr>
          <w:rFonts w:ascii="Calibri Light" w:hAnsi="Calibri Light" w:cs="Calibri Light"/>
          <w:sz w:val="24"/>
          <w:szCs w:val="24"/>
        </w:rPr>
        <w:t>_________________________</w:t>
      </w:r>
      <w:r w:rsidR="00A70FEB" w:rsidRPr="0056519A">
        <w:rPr>
          <w:rFonts w:ascii="Calibri Light" w:hAnsi="Calibri Light" w:cs="Calibri Light"/>
          <w:sz w:val="24"/>
          <w:szCs w:val="24"/>
        </w:rPr>
        <w:tab/>
        <w:t>_________________________</w:t>
      </w:r>
    </w:p>
    <w:p w:rsidR="00A70FEB" w:rsidRPr="0056519A" w:rsidRDefault="00A70FEB" w:rsidP="00A70FEB">
      <w:pPr>
        <w:spacing w:after="0" w:line="480" w:lineRule="auto"/>
        <w:ind w:right="-567"/>
        <w:jc w:val="both"/>
        <w:rPr>
          <w:rFonts w:ascii="Calibri Light" w:hAnsi="Calibri Light" w:cs="Calibri Light"/>
          <w:sz w:val="24"/>
          <w:szCs w:val="24"/>
        </w:rPr>
      </w:pPr>
      <w:r w:rsidRPr="0056519A">
        <w:rPr>
          <w:rFonts w:ascii="Calibri Light" w:hAnsi="Calibri Light" w:cs="Calibri Light"/>
          <w:sz w:val="24"/>
          <w:szCs w:val="24"/>
        </w:rPr>
        <w:t>_________________________</w:t>
      </w:r>
      <w:r w:rsidRPr="0056519A">
        <w:rPr>
          <w:rFonts w:ascii="Calibri Light" w:hAnsi="Calibri Light" w:cs="Calibri Light"/>
          <w:sz w:val="24"/>
          <w:szCs w:val="24"/>
        </w:rPr>
        <w:tab/>
      </w:r>
      <w:r w:rsidRPr="0056519A">
        <w:rPr>
          <w:rFonts w:ascii="Calibri Light" w:hAnsi="Calibri Light" w:cs="Calibri Light"/>
          <w:sz w:val="24"/>
          <w:szCs w:val="24"/>
        </w:rPr>
        <w:tab/>
      </w:r>
      <w:r w:rsidRPr="0056519A">
        <w:rPr>
          <w:rFonts w:ascii="Calibri Light" w:hAnsi="Calibri Light" w:cs="Calibri Light"/>
          <w:sz w:val="24"/>
          <w:szCs w:val="24"/>
        </w:rPr>
        <w:tab/>
        <w:t>_________________________</w:t>
      </w:r>
    </w:p>
    <w:p w:rsidR="0056519A" w:rsidRDefault="0056519A" w:rsidP="00A70FEB">
      <w:pPr>
        <w:spacing w:after="0" w:line="360" w:lineRule="auto"/>
        <w:ind w:right="-567"/>
        <w:jc w:val="both"/>
        <w:rPr>
          <w:rFonts w:ascii="Calibri Light" w:hAnsi="Calibri Light" w:cs="Calibri Light"/>
          <w:b/>
          <w:sz w:val="24"/>
          <w:szCs w:val="24"/>
        </w:rPr>
      </w:pPr>
    </w:p>
    <w:p w:rsidR="00A70FEB" w:rsidRPr="0056519A" w:rsidRDefault="00A70FEB" w:rsidP="00A70FEB">
      <w:pPr>
        <w:spacing w:after="0" w:line="360" w:lineRule="auto"/>
        <w:ind w:right="-567"/>
        <w:jc w:val="both"/>
        <w:rPr>
          <w:rFonts w:ascii="Calibri Light" w:hAnsi="Calibri Light" w:cs="Calibri Light"/>
          <w:b/>
          <w:sz w:val="24"/>
          <w:szCs w:val="24"/>
        </w:rPr>
      </w:pPr>
      <w:r w:rsidRPr="0056519A">
        <w:rPr>
          <w:rFonts w:ascii="Calibri Light" w:hAnsi="Calibri Light" w:cs="Calibri Light"/>
          <w:b/>
          <w:sz w:val="24"/>
          <w:szCs w:val="24"/>
        </w:rPr>
        <w:t>U sljedećem zadatku dva su točna odgovora. Zaokruži slova ispred točnih odgovora.</w:t>
      </w:r>
    </w:p>
    <w:p w:rsidR="00A70FEB" w:rsidRPr="0056519A" w:rsidRDefault="00A70FEB" w:rsidP="00A70FEB">
      <w:pPr>
        <w:spacing w:after="0" w:line="360" w:lineRule="auto"/>
        <w:ind w:left="-426" w:right="-567" w:firstLine="426"/>
        <w:jc w:val="both"/>
        <w:rPr>
          <w:rFonts w:ascii="Calibri Light" w:hAnsi="Calibri Light" w:cs="Calibri Light"/>
          <w:b/>
          <w:sz w:val="24"/>
          <w:szCs w:val="24"/>
        </w:rPr>
      </w:pPr>
      <w:r w:rsidRPr="0056519A">
        <w:rPr>
          <w:rFonts w:ascii="Calibri Light" w:hAnsi="Calibri Light" w:cs="Calibri Light"/>
          <w:b/>
          <w:sz w:val="24"/>
          <w:szCs w:val="24"/>
        </w:rPr>
        <w:t>2. Koje su od navedenih tvrdnji točne o velikim geografskim otkrićima?</w:t>
      </w:r>
    </w:p>
    <w:p w:rsidR="00A70FEB" w:rsidRPr="0056519A" w:rsidRDefault="00A70FEB" w:rsidP="00A70FEB">
      <w:pPr>
        <w:spacing w:after="0" w:line="360" w:lineRule="auto"/>
        <w:ind w:right="-567"/>
        <w:jc w:val="both"/>
        <w:rPr>
          <w:rFonts w:ascii="Calibri Light" w:hAnsi="Calibri Light" w:cs="Calibri Light"/>
          <w:sz w:val="24"/>
          <w:szCs w:val="24"/>
        </w:rPr>
      </w:pPr>
      <w:r w:rsidRPr="0056519A">
        <w:rPr>
          <w:rFonts w:ascii="Calibri Light" w:hAnsi="Calibri Light" w:cs="Calibri Light"/>
          <w:b/>
          <w:sz w:val="24"/>
          <w:szCs w:val="24"/>
        </w:rPr>
        <w:t xml:space="preserve">  a) </w:t>
      </w:r>
      <w:r w:rsidRPr="0056519A">
        <w:rPr>
          <w:rFonts w:ascii="Calibri Light" w:hAnsi="Calibri Light" w:cs="Calibri Light"/>
          <w:sz w:val="24"/>
          <w:szCs w:val="24"/>
        </w:rPr>
        <w:t>Bartholomeo Dias prvi je doplovio do Rta dobre nade.</w:t>
      </w:r>
    </w:p>
    <w:p w:rsidR="00A70FEB" w:rsidRPr="0056519A" w:rsidRDefault="0056519A" w:rsidP="00A70FEB">
      <w:pPr>
        <w:spacing w:after="0" w:line="360" w:lineRule="auto"/>
        <w:ind w:right="-567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  </w:t>
      </w:r>
      <w:r w:rsidR="00A70FEB" w:rsidRPr="0056519A">
        <w:rPr>
          <w:rFonts w:ascii="Calibri Light" w:hAnsi="Calibri Light" w:cs="Calibri Light"/>
          <w:b/>
          <w:sz w:val="24"/>
          <w:szCs w:val="24"/>
        </w:rPr>
        <w:t xml:space="preserve">b) </w:t>
      </w:r>
      <w:r w:rsidR="00A70FEB" w:rsidRPr="0056519A">
        <w:rPr>
          <w:rFonts w:ascii="Calibri Light" w:hAnsi="Calibri Light" w:cs="Calibri Light"/>
          <w:sz w:val="24"/>
          <w:szCs w:val="24"/>
        </w:rPr>
        <w:t>Portugalski osvajači u novootkrivenim zemljama zovu se konkvistadori.</w:t>
      </w:r>
    </w:p>
    <w:p w:rsidR="00A70FEB" w:rsidRPr="0056519A" w:rsidRDefault="0056519A" w:rsidP="00A70FEB">
      <w:pPr>
        <w:spacing w:after="0" w:line="360" w:lineRule="auto"/>
        <w:ind w:right="-567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  </w:t>
      </w:r>
      <w:r w:rsidR="00A70FEB" w:rsidRPr="0056519A">
        <w:rPr>
          <w:rFonts w:ascii="Calibri Light" w:hAnsi="Calibri Light" w:cs="Calibri Light"/>
          <w:b/>
          <w:sz w:val="24"/>
          <w:szCs w:val="24"/>
        </w:rPr>
        <w:t xml:space="preserve">c) </w:t>
      </w:r>
      <w:r w:rsidR="00A70FEB" w:rsidRPr="0056519A">
        <w:rPr>
          <w:rFonts w:ascii="Calibri Light" w:hAnsi="Calibri Light" w:cs="Calibri Light"/>
          <w:sz w:val="24"/>
          <w:szCs w:val="24"/>
        </w:rPr>
        <w:t>Novim geografskim otkrićima još jače se razvija trgovina Sredozemnim more.</w:t>
      </w:r>
    </w:p>
    <w:p w:rsidR="0056519A" w:rsidRDefault="0056519A" w:rsidP="0056519A">
      <w:pPr>
        <w:spacing w:after="0" w:line="360" w:lineRule="auto"/>
        <w:ind w:right="-567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lastRenderedPageBreak/>
        <w:t xml:space="preserve">   </w:t>
      </w:r>
      <w:r w:rsidR="00A70FEB" w:rsidRPr="0056519A">
        <w:rPr>
          <w:rFonts w:ascii="Calibri Light" w:hAnsi="Calibri Light" w:cs="Calibri Light"/>
          <w:b/>
          <w:sz w:val="24"/>
          <w:szCs w:val="24"/>
        </w:rPr>
        <w:t xml:space="preserve">d) </w:t>
      </w:r>
      <w:r w:rsidR="00A70FEB" w:rsidRPr="0056519A">
        <w:rPr>
          <w:rFonts w:ascii="Calibri Light" w:hAnsi="Calibri Light" w:cs="Calibri Light"/>
          <w:sz w:val="24"/>
          <w:szCs w:val="24"/>
        </w:rPr>
        <w:t>Nova geografska otkrića doprinijela su nestajanju feudalnog sustava u zapadnoj Europi.</w:t>
      </w:r>
    </w:p>
    <w:p w:rsidR="00A70FEB" w:rsidRPr="0056519A" w:rsidRDefault="0056519A" w:rsidP="0056519A">
      <w:pPr>
        <w:spacing w:after="0" w:line="360" w:lineRule="auto"/>
        <w:ind w:right="-567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    </w:t>
      </w:r>
      <w:r w:rsidR="00A70FEB" w:rsidRPr="0056519A">
        <w:rPr>
          <w:rFonts w:ascii="Calibri Light" w:hAnsi="Calibri Light" w:cs="Calibri Light"/>
          <w:b/>
          <w:sz w:val="24"/>
          <w:szCs w:val="24"/>
        </w:rPr>
        <w:t xml:space="preserve">e) </w:t>
      </w:r>
      <w:r w:rsidR="00A70FEB" w:rsidRPr="0056519A">
        <w:rPr>
          <w:rFonts w:ascii="Calibri Light" w:hAnsi="Calibri Light" w:cs="Calibri Light"/>
          <w:sz w:val="24"/>
          <w:szCs w:val="24"/>
        </w:rPr>
        <w:t xml:space="preserve">Novim geografskim otkrićima došlo je do prestanka trgovine robljem budući da je sada    </w:t>
      </w:r>
    </w:p>
    <w:p w:rsidR="00A70FEB" w:rsidRPr="0056519A" w:rsidRDefault="00A70FEB" w:rsidP="00A70FEB">
      <w:pPr>
        <w:spacing w:after="0" w:line="360" w:lineRule="auto"/>
        <w:ind w:left="567" w:right="-567"/>
        <w:jc w:val="both"/>
        <w:rPr>
          <w:rFonts w:ascii="Calibri Light" w:hAnsi="Calibri Light" w:cs="Calibri Light"/>
          <w:sz w:val="24"/>
          <w:szCs w:val="24"/>
        </w:rPr>
      </w:pPr>
      <w:r w:rsidRPr="0056519A">
        <w:rPr>
          <w:rFonts w:ascii="Calibri Light" w:hAnsi="Calibri Light" w:cs="Calibri Light"/>
          <w:b/>
          <w:sz w:val="24"/>
          <w:szCs w:val="24"/>
        </w:rPr>
        <w:t xml:space="preserve">       </w:t>
      </w:r>
      <w:r w:rsidRPr="0056519A">
        <w:rPr>
          <w:rFonts w:ascii="Calibri Light" w:hAnsi="Calibri Light" w:cs="Calibri Light"/>
          <w:sz w:val="24"/>
          <w:szCs w:val="24"/>
        </w:rPr>
        <w:t xml:space="preserve">Europa imala dovoljan broj radnika. </w:t>
      </w:r>
    </w:p>
    <w:p w:rsidR="00A70FEB" w:rsidRPr="0056519A" w:rsidRDefault="00A70FEB" w:rsidP="00A70FEB">
      <w:pPr>
        <w:spacing w:after="0" w:line="360" w:lineRule="auto"/>
        <w:ind w:left="567" w:right="-567"/>
        <w:jc w:val="both"/>
        <w:rPr>
          <w:rFonts w:ascii="Calibri Light" w:hAnsi="Calibri Light" w:cs="Calibri Light"/>
          <w:sz w:val="24"/>
          <w:szCs w:val="24"/>
        </w:rPr>
      </w:pPr>
    </w:p>
    <w:p w:rsidR="00A70FEB" w:rsidRPr="0056519A" w:rsidRDefault="00A70FEB" w:rsidP="00A70FEB">
      <w:pPr>
        <w:spacing w:after="0" w:line="360" w:lineRule="auto"/>
        <w:ind w:left="567" w:right="-567"/>
        <w:jc w:val="both"/>
        <w:rPr>
          <w:rFonts w:ascii="Calibri Light" w:hAnsi="Calibri Light" w:cs="Calibri Light"/>
          <w:sz w:val="24"/>
          <w:szCs w:val="24"/>
        </w:rPr>
      </w:pPr>
    </w:p>
    <w:p w:rsidR="00A70FEB" w:rsidRPr="0056519A" w:rsidRDefault="00A70FEB" w:rsidP="00A70FEB">
      <w:pPr>
        <w:spacing w:after="0" w:line="360" w:lineRule="auto"/>
        <w:ind w:left="567" w:right="-567"/>
        <w:jc w:val="both"/>
        <w:rPr>
          <w:rFonts w:ascii="Calibri Light" w:hAnsi="Calibri Light" w:cs="Calibri Light"/>
          <w:sz w:val="24"/>
          <w:szCs w:val="24"/>
        </w:rPr>
      </w:pPr>
    </w:p>
    <w:p w:rsidR="00A70FEB" w:rsidRPr="0056519A" w:rsidRDefault="00A70FEB" w:rsidP="00A70FEB">
      <w:pPr>
        <w:spacing w:after="0" w:line="360" w:lineRule="auto"/>
        <w:ind w:right="-567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56519A">
        <w:rPr>
          <w:rFonts w:ascii="Calibri Light" w:hAnsi="Calibri Light" w:cs="Calibri Light"/>
          <w:b/>
          <w:bCs/>
          <w:sz w:val="24"/>
          <w:szCs w:val="24"/>
        </w:rPr>
        <w:t>3. Objasni razliku između parlamentarne i apsolutne monarhije.</w:t>
      </w:r>
    </w:p>
    <w:p w:rsidR="00A70FEB" w:rsidRPr="0056519A" w:rsidRDefault="00A70FEB" w:rsidP="00A70FEB">
      <w:pPr>
        <w:spacing w:after="0" w:line="360" w:lineRule="auto"/>
        <w:ind w:right="-567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56519A">
        <w:rPr>
          <w:rFonts w:ascii="Calibri Light" w:hAnsi="Calibri Light" w:cs="Calibri Light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 .</w:t>
      </w:r>
    </w:p>
    <w:p w:rsidR="00A70FEB" w:rsidRPr="0056519A" w:rsidRDefault="00A70FEB" w:rsidP="00A70FEB">
      <w:pPr>
        <w:spacing w:after="0" w:line="360" w:lineRule="auto"/>
        <w:ind w:right="-567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:rsidR="00A70FEB" w:rsidRPr="0056519A" w:rsidRDefault="00A70FEB" w:rsidP="00A70FEB">
      <w:pPr>
        <w:spacing w:after="0" w:line="360" w:lineRule="auto"/>
        <w:ind w:right="-567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56519A">
        <w:rPr>
          <w:rFonts w:ascii="Calibri Light" w:hAnsi="Calibri Light" w:cs="Calibri Light"/>
          <w:b/>
          <w:bCs/>
          <w:sz w:val="24"/>
          <w:szCs w:val="24"/>
        </w:rPr>
        <w:t>4. Objasni pozitivne i negativne posljedice velikih geografskih otkrića.</w:t>
      </w:r>
    </w:p>
    <w:p w:rsidR="00A70FEB" w:rsidRPr="0056519A" w:rsidRDefault="00A70FEB" w:rsidP="00A70FEB">
      <w:pPr>
        <w:spacing w:after="0" w:line="360" w:lineRule="auto"/>
        <w:ind w:right="-567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56519A">
        <w:rPr>
          <w:rFonts w:ascii="Calibri Light" w:hAnsi="Calibri Light" w:cs="Calibri Light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:rsidR="00A70FEB" w:rsidRPr="0056519A" w:rsidRDefault="00A70FEB" w:rsidP="00A70FEB">
      <w:pPr>
        <w:spacing w:after="0" w:line="360" w:lineRule="auto"/>
        <w:ind w:right="-567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:rsidR="00A70FEB" w:rsidRPr="0056519A" w:rsidRDefault="00A70FEB" w:rsidP="00A70FEB">
      <w:pPr>
        <w:spacing w:after="0" w:line="360" w:lineRule="auto"/>
        <w:ind w:right="-567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56519A">
        <w:rPr>
          <w:rFonts w:ascii="Calibri Light" w:hAnsi="Calibri Light" w:cs="Calibri Light"/>
          <w:b/>
          <w:bCs/>
          <w:sz w:val="24"/>
          <w:szCs w:val="24"/>
        </w:rPr>
        <w:t>5. Objasni utjecaj manufakturnog rada na položaj radnika i na industrijski razvoj.</w:t>
      </w:r>
    </w:p>
    <w:p w:rsidR="00A70FEB" w:rsidRPr="0056519A" w:rsidRDefault="00A70FEB" w:rsidP="00A70FEB">
      <w:pPr>
        <w:spacing w:after="0" w:line="360" w:lineRule="auto"/>
        <w:ind w:right="-567"/>
        <w:jc w:val="both"/>
        <w:rPr>
          <w:rFonts w:ascii="Calibri Light" w:hAnsi="Calibri Light" w:cs="Calibri Light"/>
          <w:sz w:val="24"/>
          <w:szCs w:val="24"/>
        </w:rPr>
      </w:pPr>
      <w:r w:rsidRPr="0056519A">
        <w:rPr>
          <w:rFonts w:ascii="Calibri Light" w:hAnsi="Calibri Light" w:cs="Calibri Light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:rsidR="00A70FEB" w:rsidRPr="0056519A" w:rsidRDefault="00A70FEB" w:rsidP="00A70FEB">
      <w:pPr>
        <w:spacing w:after="0" w:line="480" w:lineRule="auto"/>
        <w:ind w:right="-567"/>
        <w:jc w:val="both"/>
        <w:rPr>
          <w:rFonts w:ascii="Calibri Light" w:hAnsi="Calibri Light" w:cs="Calibri Light"/>
          <w:sz w:val="24"/>
          <w:szCs w:val="24"/>
        </w:rPr>
      </w:pPr>
    </w:p>
    <w:p w:rsidR="0038543A" w:rsidRPr="0056519A" w:rsidRDefault="0038543A">
      <w:pPr>
        <w:rPr>
          <w:rFonts w:ascii="Calibri Light" w:hAnsi="Calibri Light" w:cs="Calibri Light"/>
          <w:sz w:val="24"/>
          <w:szCs w:val="24"/>
        </w:rPr>
      </w:pPr>
    </w:p>
    <w:sectPr w:rsidR="0038543A" w:rsidRPr="0056519A" w:rsidSect="0056519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0FEB"/>
    <w:rsid w:val="0038543A"/>
    <w:rsid w:val="0056519A"/>
    <w:rsid w:val="007D4E42"/>
    <w:rsid w:val="00A70FEB"/>
    <w:rsid w:val="00E1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F2AE"/>
  <w15:docId w15:val="{B52F14B3-D648-4964-8B5C-A28313A9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FEB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70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000076">
    <w:name w:val="normal-000076"/>
    <w:basedOn w:val="Normal"/>
    <w:rsid w:val="00A70FEB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Odlomakpopisa">
    <w:name w:val="List Paragraph"/>
    <w:basedOn w:val="Normal"/>
    <w:uiPriority w:val="34"/>
    <w:qFormat/>
    <w:rsid w:val="00A70FEB"/>
    <w:pPr>
      <w:ind w:left="720"/>
      <w:contextualSpacing/>
    </w:pPr>
  </w:style>
  <w:style w:type="paragraph" w:customStyle="1" w:styleId="Pa246">
    <w:name w:val="Pa246"/>
    <w:basedOn w:val="Normal"/>
    <w:next w:val="Normal"/>
    <w:uiPriority w:val="99"/>
    <w:rsid w:val="00A70FEB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39">
    <w:name w:val="defaultparagraphfont-000039"/>
    <w:basedOn w:val="Zadanifontodlomka"/>
    <w:rsid w:val="00A70FEB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A70FEB"/>
    <w:rPr>
      <w:rFonts w:cs="Espuma Pro"/>
      <w:b/>
      <w:bCs/>
      <w:color w:val="211D1E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1008</Words>
  <Characters>5751</Characters>
  <Application>Microsoft Office Word</Application>
  <DocSecurity>0</DocSecurity>
  <Lines>47</Lines>
  <Paragraphs>13</Paragraphs>
  <ScaleCrop>false</ScaleCrop>
  <Company>Grizli777</Company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Deniver Vukelić</cp:lastModifiedBy>
  <cp:revision>3</cp:revision>
  <dcterms:created xsi:type="dcterms:W3CDTF">2019-12-23T09:02:00Z</dcterms:created>
  <dcterms:modified xsi:type="dcterms:W3CDTF">2020-04-30T18:59:00Z</dcterms:modified>
</cp:coreProperties>
</file>